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0D0D" w14:textId="77777777" w:rsidR="00485ED5" w:rsidRDefault="00485ED5" w:rsidP="00485ED5">
      <w:pPr>
        <w:pStyle w:val="Koptekst"/>
        <w:spacing w:line="360" w:lineRule="auto"/>
      </w:pPr>
    </w:p>
    <w:p w14:paraId="717C480C" w14:textId="593E8EA8" w:rsidR="00485ED5" w:rsidRPr="00485ED5" w:rsidRDefault="00485ED5" w:rsidP="00485ED5">
      <w:pPr>
        <w:pStyle w:val="Koptekst"/>
        <w:spacing w:line="360" w:lineRule="auto"/>
      </w:pPr>
      <w:r w:rsidRPr="00485ED5">
        <w:t xml:space="preserve">Bij deze wil </w:t>
      </w:r>
      <w:proofErr w:type="gramStart"/>
      <w:r w:rsidRPr="00485ED5">
        <w:t xml:space="preserve">ik,   </w:t>
      </w:r>
      <w:proofErr w:type="gramEnd"/>
      <w:r w:rsidRPr="00485ED5">
        <w:t xml:space="preserve">                                              , mijn lidmaatschap bij Studievereniging Contact opzeggen. Met ingang van het studiejaar </w:t>
      </w:r>
      <w:r w:rsidR="004C0E04">
        <w:t>202</w:t>
      </w:r>
      <w:r w:rsidR="00682153">
        <w:t>3</w:t>
      </w:r>
      <w:r w:rsidRPr="00485ED5">
        <w:t xml:space="preserve"> - </w:t>
      </w:r>
      <w:r w:rsidR="004C0E04">
        <w:t>202</w:t>
      </w:r>
      <w:r w:rsidR="00682153">
        <w:t>4</w:t>
      </w:r>
      <w:r w:rsidRPr="00485ED5">
        <w:t xml:space="preserve"> ben ik officieel niet meer lid van studievereniging Contact en betaal ik geen contributie meer. Met deze opzegging word ik per direct verwijderd uit zowel de ledenadministratie als de mailinglijst. Als </w:t>
      </w:r>
      <w:r w:rsidRPr="00485ED5">
        <w:rPr>
          <w:i/>
        </w:rPr>
        <w:t>niet-lid</w:t>
      </w:r>
      <w:r w:rsidRPr="00485ED5">
        <w:t xml:space="preserve"> ben ik niet meer welkom op de activiteiten van SV Contact. Ook krijg ik geen kortingen meer die SV Contact aan leden biedt. Voor vragen, op- of aanmerkingen: mail naar </w:t>
      </w:r>
      <w:hyperlink r:id="rId7" w:history="1">
        <w:r w:rsidRPr="00485ED5">
          <w:rPr>
            <w:rStyle w:val="Hyperlink"/>
          </w:rPr>
          <w:t>secretaris@svcontact.nl</w:t>
        </w:r>
      </w:hyperlink>
    </w:p>
    <w:p w14:paraId="47E4DFF5" w14:textId="77777777" w:rsidR="00485ED5" w:rsidRPr="00485ED5" w:rsidRDefault="00485ED5" w:rsidP="00485ED5">
      <w:pPr>
        <w:pStyle w:val="Koptekst"/>
        <w:spacing w:line="360" w:lineRule="auto"/>
      </w:pPr>
    </w:p>
    <w:p w14:paraId="32708D8D" w14:textId="77777777" w:rsidR="00485ED5" w:rsidRPr="00485ED5" w:rsidRDefault="00485ED5" w:rsidP="00485ED5">
      <w:pPr>
        <w:pStyle w:val="Koptekst"/>
        <w:spacing w:line="360" w:lineRule="auto"/>
      </w:pPr>
      <w:r w:rsidRPr="00485ED5">
        <w:t>Het is mogelijk als ex-lid post te ontvangen van SV Contact. Geef aan of je dit wilt.</w:t>
      </w:r>
    </w:p>
    <w:p w14:paraId="22F32202" w14:textId="77F412A0" w:rsidR="00485ED5" w:rsidRPr="00485ED5" w:rsidRDefault="00485ED5" w:rsidP="00485ED5">
      <w:pPr>
        <w:pStyle w:val="Koptekst"/>
        <w:spacing w:line="360" w:lineRule="auto"/>
      </w:pPr>
      <w:r w:rsidRPr="00485ED5">
        <w:t xml:space="preserve">Ik wil in het academische jaar </w:t>
      </w:r>
      <w:r w:rsidR="004C0E04">
        <w:t>202</w:t>
      </w:r>
      <w:r w:rsidR="00682153">
        <w:t>3</w:t>
      </w:r>
      <w:r w:rsidRPr="00485ED5">
        <w:t xml:space="preserve"> – </w:t>
      </w:r>
      <w:r w:rsidR="004C0E04">
        <w:t>202</w:t>
      </w:r>
      <w:r w:rsidR="00682153">
        <w:t>4</w:t>
      </w:r>
      <w:r w:rsidRPr="00485ED5">
        <w:t xml:space="preserve"> (digitale) post blijven ontvangen van SV Contact: </w:t>
      </w:r>
      <w:proofErr w:type="gramStart"/>
      <w:r w:rsidRPr="00485ED5">
        <w:t>JA /</w:t>
      </w:r>
      <w:proofErr w:type="gramEnd"/>
      <w:r w:rsidRPr="00485ED5">
        <w:t xml:space="preserve"> NEE </w:t>
      </w:r>
      <w:r w:rsidRPr="00485ED5">
        <w:rPr>
          <w:i/>
        </w:rPr>
        <w:t>(weghalen wat niet van toepassing is)</w:t>
      </w:r>
    </w:p>
    <w:p w14:paraId="646C5AA6" w14:textId="77777777" w:rsidR="00485ED5" w:rsidRPr="00485ED5" w:rsidRDefault="00485ED5" w:rsidP="00485ED5">
      <w:pPr>
        <w:pStyle w:val="Koptekst"/>
        <w:spacing w:line="360" w:lineRule="auto"/>
      </w:pPr>
    </w:p>
    <w:p w14:paraId="2BDE8DCA" w14:textId="77777777" w:rsidR="00485ED5" w:rsidRPr="00485ED5" w:rsidRDefault="00485ED5" w:rsidP="00485ED5">
      <w:pPr>
        <w:pStyle w:val="Koptekst"/>
        <w:spacing w:line="360" w:lineRule="auto"/>
        <w:rPr>
          <w:b/>
        </w:rPr>
      </w:pPr>
      <w:r w:rsidRPr="00485ED5">
        <w:rPr>
          <w:b/>
        </w:rPr>
        <w:t>Let op:</w:t>
      </w:r>
    </w:p>
    <w:p w14:paraId="13F23F0D" w14:textId="6260ED47" w:rsidR="00485ED5" w:rsidRPr="00485ED5" w:rsidRDefault="00485ED5" w:rsidP="00485ED5">
      <w:pPr>
        <w:pStyle w:val="Koptekst"/>
        <w:spacing w:line="360" w:lineRule="auto"/>
      </w:pPr>
      <w:r w:rsidRPr="00485ED5">
        <w:t xml:space="preserve">Schrijf ik mij uit </w:t>
      </w:r>
      <w:r w:rsidRPr="00485ED5">
        <w:rPr>
          <w:b/>
        </w:rPr>
        <w:t xml:space="preserve">na 1 oktober </w:t>
      </w:r>
      <w:r w:rsidR="004C0E04">
        <w:rPr>
          <w:b/>
        </w:rPr>
        <w:t>202</w:t>
      </w:r>
      <w:r w:rsidR="009D5BBD">
        <w:rPr>
          <w:b/>
        </w:rPr>
        <w:t>4</w:t>
      </w:r>
      <w:r w:rsidRPr="00485ED5">
        <w:t xml:space="preserve">, dan betaal ik nog steeds contributie voor het academisch jaar </w:t>
      </w:r>
      <w:r w:rsidR="004C0E04">
        <w:t>202</w:t>
      </w:r>
      <w:r w:rsidR="009D5BBD">
        <w:t>4</w:t>
      </w:r>
      <w:r w:rsidRPr="00485ED5">
        <w:t xml:space="preserve"> – </w:t>
      </w:r>
      <w:r w:rsidR="004C0E04">
        <w:t>202</w:t>
      </w:r>
      <w:r w:rsidR="009D5BBD">
        <w:t>5</w:t>
      </w:r>
      <w:r w:rsidRPr="00485ED5">
        <w:t xml:space="preserve">. Met ingang van het academisch jaar </w:t>
      </w:r>
      <w:r w:rsidR="004C0E04">
        <w:t>202</w:t>
      </w:r>
      <w:r w:rsidR="009D5BBD">
        <w:t>5</w:t>
      </w:r>
      <w:r w:rsidRPr="00485ED5">
        <w:t xml:space="preserve"> – </w:t>
      </w:r>
      <w:r w:rsidR="004C0E04">
        <w:t>202</w:t>
      </w:r>
      <w:r w:rsidR="009D5BBD">
        <w:t>6</w:t>
      </w:r>
      <w:r w:rsidRPr="00485ED5">
        <w:t xml:space="preserve"> betaal ik geen contributie meer. </w:t>
      </w:r>
    </w:p>
    <w:p w14:paraId="4F697FD5" w14:textId="77777777" w:rsidR="00485ED5" w:rsidRPr="00485ED5" w:rsidRDefault="00485ED5" w:rsidP="00485ED5">
      <w:pPr>
        <w:pStyle w:val="Koptekst"/>
        <w:spacing w:line="360" w:lineRule="auto"/>
      </w:pPr>
    </w:p>
    <w:p w14:paraId="1D59EB5E" w14:textId="77777777" w:rsidR="00485ED5" w:rsidRPr="00485ED5" w:rsidRDefault="00485ED5" w:rsidP="00485ED5">
      <w:pPr>
        <w:pStyle w:val="Koptekst"/>
        <w:spacing w:line="360" w:lineRule="auto"/>
        <w:rPr>
          <w:b/>
        </w:rPr>
      </w:pPr>
      <w:r w:rsidRPr="00485ED5">
        <w:rPr>
          <w:b/>
        </w:rPr>
        <w:t>Persoonlijke gegevens:</w:t>
      </w:r>
    </w:p>
    <w:p w14:paraId="1DA73896" w14:textId="77777777" w:rsidR="00485ED5" w:rsidRPr="00485ED5" w:rsidRDefault="00485ED5" w:rsidP="00485ED5">
      <w:pPr>
        <w:pStyle w:val="Koptekst"/>
        <w:spacing w:line="360" w:lineRule="auto"/>
      </w:pPr>
      <w:r w:rsidRPr="00485ED5">
        <w:t>Volledige naam:</w:t>
      </w:r>
      <w:r w:rsidRPr="00485ED5">
        <w:tab/>
        <w:t>_______________________________________</w:t>
      </w:r>
    </w:p>
    <w:p w14:paraId="33329840" w14:textId="77777777" w:rsidR="00485ED5" w:rsidRPr="00485ED5" w:rsidRDefault="00485ED5" w:rsidP="00485ED5">
      <w:pPr>
        <w:pStyle w:val="Koptekst"/>
        <w:spacing w:line="360" w:lineRule="auto"/>
      </w:pPr>
      <w:r w:rsidRPr="00485ED5">
        <w:t>Emailadres:</w:t>
      </w:r>
      <w:r w:rsidRPr="00485ED5">
        <w:tab/>
        <w:t>_______________________________________</w:t>
      </w:r>
    </w:p>
    <w:p w14:paraId="3707AD36" w14:textId="77777777" w:rsidR="00485ED5" w:rsidRPr="00485ED5" w:rsidRDefault="00485ED5" w:rsidP="00485ED5">
      <w:pPr>
        <w:pStyle w:val="Koptekst"/>
        <w:spacing w:line="360" w:lineRule="auto"/>
      </w:pPr>
      <w:r w:rsidRPr="00485ED5">
        <w:t>Datum:</w:t>
      </w:r>
      <w:r w:rsidRPr="00485ED5">
        <w:tab/>
        <w:t>_______________________________________</w:t>
      </w:r>
    </w:p>
    <w:p w14:paraId="3C8CC1EA" w14:textId="5E5BEBFE" w:rsidR="00485ED5" w:rsidRDefault="00485ED5" w:rsidP="00485ED5">
      <w:pPr>
        <w:pStyle w:val="Koptekst"/>
        <w:spacing w:line="360" w:lineRule="auto"/>
      </w:pPr>
    </w:p>
    <w:p w14:paraId="0779461E" w14:textId="57A4C90E" w:rsidR="00485ED5" w:rsidRDefault="00485ED5" w:rsidP="00485ED5">
      <w:pPr>
        <w:pStyle w:val="Koptekst"/>
        <w:spacing w:line="360" w:lineRule="auto"/>
      </w:pPr>
    </w:p>
    <w:p w14:paraId="67C2039D" w14:textId="19117C99" w:rsidR="00485ED5" w:rsidRDefault="00485ED5" w:rsidP="00485ED5">
      <w:pPr>
        <w:pStyle w:val="Koptekst"/>
        <w:spacing w:line="360" w:lineRule="auto"/>
      </w:pPr>
    </w:p>
    <w:p w14:paraId="4EE5B5E6" w14:textId="77777777" w:rsidR="00485ED5" w:rsidRPr="00485ED5" w:rsidRDefault="00485ED5" w:rsidP="00485ED5">
      <w:pPr>
        <w:pStyle w:val="Koptekst"/>
        <w:spacing w:line="360" w:lineRule="auto"/>
      </w:pPr>
    </w:p>
    <w:p w14:paraId="7EF80AEA" w14:textId="77777777" w:rsidR="00485ED5" w:rsidRPr="00485ED5" w:rsidRDefault="00485ED5" w:rsidP="00485ED5">
      <w:pPr>
        <w:pStyle w:val="Koptekst"/>
        <w:spacing w:line="360" w:lineRule="auto"/>
      </w:pPr>
    </w:p>
    <w:p w14:paraId="0CC7BC34" w14:textId="77777777" w:rsidR="00485ED5" w:rsidRPr="00485ED5" w:rsidRDefault="00485ED5" w:rsidP="00485ED5">
      <w:pPr>
        <w:pStyle w:val="Koptekst"/>
        <w:spacing w:line="360" w:lineRule="auto"/>
      </w:pPr>
      <w:r w:rsidRPr="00485ED5">
        <w:t xml:space="preserve">Handtekening: </w:t>
      </w:r>
      <w:r w:rsidRPr="00485ED5">
        <w:tab/>
        <w:t>_______________________________________</w:t>
      </w:r>
    </w:p>
    <w:p w14:paraId="5555B6CE" w14:textId="658BE0D8" w:rsidR="00EA78BB" w:rsidRPr="00485ED5" w:rsidRDefault="00EA78BB">
      <w:pPr>
        <w:rPr>
          <w:bCs/>
        </w:rPr>
      </w:pPr>
    </w:p>
    <w:sectPr w:rsidR="00EA78BB" w:rsidRPr="00485ED5">
      <w:headerReference w:type="default" r:id="rId8"/>
      <w:footerReference w:type="default" r:id="rId9"/>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E6F4" w14:textId="77777777" w:rsidR="00D15021" w:rsidRDefault="00D15021" w:rsidP="00EA78BB">
      <w:pPr>
        <w:spacing w:after="0" w:line="240" w:lineRule="auto"/>
      </w:pPr>
      <w:r>
        <w:separator/>
      </w:r>
    </w:p>
  </w:endnote>
  <w:endnote w:type="continuationSeparator" w:id="0">
    <w:p w14:paraId="2E3BF901" w14:textId="77777777" w:rsidR="00D15021" w:rsidRDefault="00D15021" w:rsidP="00EA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24128089"/>
      <w:docPartObj>
        <w:docPartGallery w:val="Page Numbers (Bottom of Page)"/>
        <w:docPartUnique/>
      </w:docPartObj>
    </w:sdtPr>
    <w:sdtContent>
      <w:p w14:paraId="099470F1" w14:textId="57A29132" w:rsidR="00485ED5" w:rsidRPr="002D0DFA" w:rsidRDefault="00485ED5" w:rsidP="00485ED5">
        <w:pPr>
          <w:pStyle w:val="Koptekst"/>
          <w:spacing w:line="360" w:lineRule="auto"/>
          <w:jc w:val="center"/>
        </w:pPr>
        <w:r w:rsidRPr="002D0DFA">
          <w:rPr>
            <w:rFonts w:ascii="Century Gothic" w:eastAsia="Cambria" w:hAnsi="Century Gothic" w:cs="Century Gothic"/>
            <w:color w:val="6C6C6C"/>
            <w:sz w:val="15"/>
            <w:szCs w:val="15"/>
          </w:rPr>
          <w:t xml:space="preserve">Studievereniging Contact – Bezoekadres: Kromme Nieuwegracht 20, 3512 HH Utrecht – Kamer 2.10b – Postadres: Muntstraat 2a, 3512 EV Utrecht - Tel.nr: 030-2536258 - www.svcontact.nl - bestuur@svcontact.nl - KvK 30172566 - </w:t>
        </w:r>
        <w:r>
          <w:rPr>
            <w:rFonts w:ascii="Century Gothic" w:eastAsia="Cambria" w:hAnsi="Century Gothic" w:cs="Century Gothic"/>
            <w:color w:val="6C6C6C"/>
            <w:sz w:val="15"/>
            <w:szCs w:val="15"/>
          </w:rPr>
          <w:br/>
        </w:r>
        <w:r w:rsidRPr="002D0DFA">
          <w:rPr>
            <w:rFonts w:ascii="Century Gothic" w:eastAsia="Cambria" w:hAnsi="Century Gothic" w:cs="Century Gothic"/>
            <w:color w:val="6C6C6C"/>
            <w:sz w:val="15"/>
            <w:szCs w:val="15"/>
          </w:rPr>
          <w:t>Girorekening: 3042464</w:t>
        </w:r>
      </w:p>
      <w:p w14:paraId="1EBD8BF8" w14:textId="77777777" w:rsidR="00485ED5" w:rsidRDefault="00485ED5" w:rsidP="00485ED5">
        <w:pPr>
          <w:pStyle w:val="Voettekst"/>
        </w:pPr>
      </w:p>
      <w:p w14:paraId="6FD723C0" w14:textId="0794413E" w:rsidR="00435BDC" w:rsidRPr="00EA78BB" w:rsidRDefault="00000000" w:rsidP="00485ED5">
        <w:pPr>
          <w:pStyle w:val="Voettekst"/>
          <w:rPr>
            <w:sz w:val="16"/>
            <w:szCs w:val="16"/>
          </w:rPr>
        </w:pPr>
      </w:p>
    </w:sdtContent>
  </w:sdt>
  <w:p w14:paraId="2B836EDE" w14:textId="77777777" w:rsidR="00435BDC" w:rsidRDefault="00435B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4DFFC" w14:textId="77777777" w:rsidR="00D15021" w:rsidRDefault="00D15021" w:rsidP="00EA78BB">
      <w:pPr>
        <w:spacing w:after="0" w:line="240" w:lineRule="auto"/>
      </w:pPr>
      <w:r>
        <w:separator/>
      </w:r>
    </w:p>
  </w:footnote>
  <w:footnote w:type="continuationSeparator" w:id="0">
    <w:p w14:paraId="2E06E6BC" w14:textId="77777777" w:rsidR="00D15021" w:rsidRDefault="00D15021" w:rsidP="00EA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5A26" w14:textId="77777777" w:rsidR="00435BDC" w:rsidRDefault="00435BDC">
    <w:pPr>
      <w:pBdr>
        <w:top w:val="nil"/>
        <w:left w:val="nil"/>
        <w:bottom w:val="nil"/>
        <w:right w:val="nil"/>
        <w:between w:val="nil"/>
      </w:pBdr>
      <w:tabs>
        <w:tab w:val="center" w:pos="4536"/>
        <w:tab w:val="right" w:pos="9072"/>
      </w:tabs>
      <w:spacing w:after="0" w:line="240" w:lineRule="auto"/>
      <w:rPr>
        <w:color w:val="000000"/>
      </w:rPr>
    </w:pPr>
  </w:p>
  <w:tbl>
    <w:tblPr>
      <w:tblW w:w="9072" w:type="dxa"/>
      <w:tblLayout w:type="fixed"/>
      <w:tblLook w:val="0000" w:firstRow="0" w:lastRow="0" w:firstColumn="0" w:lastColumn="0" w:noHBand="0" w:noVBand="0"/>
    </w:tblPr>
    <w:tblGrid>
      <w:gridCol w:w="4564"/>
      <w:gridCol w:w="4508"/>
    </w:tblGrid>
    <w:tr w:rsidR="00D517F4" w14:paraId="54A9AB41" w14:textId="77777777">
      <w:tc>
        <w:tcPr>
          <w:tcW w:w="4564" w:type="dxa"/>
        </w:tcPr>
        <w:p w14:paraId="03056090" w14:textId="77777777" w:rsidR="00435BDC" w:rsidRDefault="002617F7">
          <w:pPr>
            <w:pBdr>
              <w:top w:val="nil"/>
              <w:left w:val="nil"/>
              <w:bottom w:val="nil"/>
              <w:right w:val="nil"/>
              <w:between w:val="nil"/>
            </w:pBdr>
            <w:tabs>
              <w:tab w:val="center" w:pos="4536"/>
              <w:tab w:val="right" w:pos="9072"/>
            </w:tabs>
            <w:spacing w:after="0" w:line="256" w:lineRule="auto"/>
            <w:rPr>
              <w:rFonts w:ascii="Tahoma" w:eastAsia="Tahoma" w:hAnsi="Tahoma" w:cs="Tahoma"/>
              <w:color w:val="808080"/>
              <w:sz w:val="18"/>
              <w:szCs w:val="18"/>
            </w:rPr>
          </w:pPr>
          <w:r>
            <w:rPr>
              <w:rFonts w:ascii="Tahoma" w:eastAsia="Tahoma" w:hAnsi="Tahoma" w:cs="Tahoma"/>
              <w:noProof/>
              <w:color w:val="808080"/>
              <w:sz w:val="18"/>
              <w:szCs w:val="18"/>
            </w:rPr>
            <w:drawing>
              <wp:inline distT="0" distB="0" distL="0" distR="0" wp14:anchorId="15AAE8E2" wp14:editId="58B4D049">
                <wp:extent cx="1958340" cy="594360"/>
                <wp:effectExtent l="0" t="0" r="0" b="0"/>
                <wp:docPr id="10" name="image3.png" descr="logo_brief"/>
                <wp:cNvGraphicFramePr/>
                <a:graphic xmlns:a="http://schemas.openxmlformats.org/drawingml/2006/main">
                  <a:graphicData uri="http://schemas.openxmlformats.org/drawingml/2006/picture">
                    <pic:pic xmlns:pic="http://schemas.openxmlformats.org/drawingml/2006/picture">
                      <pic:nvPicPr>
                        <pic:cNvPr id="0" name="image3.png" descr="logo_brief"/>
                        <pic:cNvPicPr preferRelativeResize="0"/>
                      </pic:nvPicPr>
                      <pic:blipFill>
                        <a:blip r:embed="rId1"/>
                        <a:srcRect/>
                        <a:stretch>
                          <a:fillRect/>
                        </a:stretch>
                      </pic:blipFill>
                      <pic:spPr>
                        <a:xfrm>
                          <a:off x="0" y="0"/>
                          <a:ext cx="1958340" cy="594360"/>
                        </a:xfrm>
                        <a:prstGeom prst="rect">
                          <a:avLst/>
                        </a:prstGeom>
                        <a:ln/>
                      </pic:spPr>
                    </pic:pic>
                  </a:graphicData>
                </a:graphic>
              </wp:inline>
            </w:drawing>
          </w:r>
          <w:r>
            <w:rPr>
              <w:noProof/>
            </w:rPr>
            <w:drawing>
              <wp:anchor distT="0" distB="0" distL="114300" distR="114300" simplePos="0" relativeHeight="251659264" behindDoc="0" locked="0" layoutInCell="1" hidden="0" allowOverlap="1" wp14:anchorId="2BA7647A" wp14:editId="4FC65BA2">
                <wp:simplePos x="0" y="0"/>
                <wp:positionH relativeFrom="column">
                  <wp:posOffset>-71118</wp:posOffset>
                </wp:positionH>
                <wp:positionV relativeFrom="paragraph">
                  <wp:posOffset>-84453</wp:posOffset>
                </wp:positionV>
                <wp:extent cx="676275" cy="676275"/>
                <wp:effectExtent l="0" t="0" r="0" b="0"/>
                <wp:wrapNone/>
                <wp:docPr id="9" name="image2.png" descr="Afbeeldingsresultaat voor sv contact"/>
                <wp:cNvGraphicFramePr/>
                <a:graphic xmlns:a="http://schemas.openxmlformats.org/drawingml/2006/main">
                  <a:graphicData uri="http://schemas.openxmlformats.org/drawingml/2006/picture">
                    <pic:pic xmlns:pic="http://schemas.openxmlformats.org/drawingml/2006/picture">
                      <pic:nvPicPr>
                        <pic:cNvPr id="0" name="image2.png" descr="Afbeeldingsresultaat voor sv contact"/>
                        <pic:cNvPicPr preferRelativeResize="0"/>
                      </pic:nvPicPr>
                      <pic:blipFill>
                        <a:blip r:embed="rId2"/>
                        <a:srcRect/>
                        <a:stretch>
                          <a:fillRect/>
                        </a:stretch>
                      </pic:blipFill>
                      <pic:spPr>
                        <a:xfrm>
                          <a:off x="0" y="0"/>
                          <a:ext cx="676275" cy="676275"/>
                        </a:xfrm>
                        <a:prstGeom prst="rect">
                          <a:avLst/>
                        </a:prstGeom>
                        <a:ln/>
                      </pic:spPr>
                    </pic:pic>
                  </a:graphicData>
                </a:graphic>
              </wp:anchor>
            </w:drawing>
          </w:r>
        </w:p>
      </w:tc>
      <w:tc>
        <w:tcPr>
          <w:tcW w:w="4508" w:type="dxa"/>
        </w:tcPr>
        <w:p w14:paraId="0056386D" w14:textId="77777777" w:rsidR="00435BDC" w:rsidRDefault="002617F7">
          <w:pPr>
            <w:pBdr>
              <w:top w:val="nil"/>
              <w:left w:val="nil"/>
              <w:bottom w:val="nil"/>
              <w:right w:val="nil"/>
              <w:between w:val="nil"/>
            </w:pBdr>
            <w:tabs>
              <w:tab w:val="center" w:pos="4536"/>
              <w:tab w:val="right" w:pos="9072"/>
            </w:tabs>
            <w:spacing w:after="0"/>
            <w:jc w:val="right"/>
            <w:rPr>
              <w:rFonts w:ascii="Century Gothic" w:eastAsia="Century Gothic" w:hAnsi="Century Gothic" w:cs="Century Gothic"/>
              <w:b/>
              <w:color w:val="808080"/>
              <w:sz w:val="16"/>
              <w:szCs w:val="16"/>
            </w:rPr>
          </w:pPr>
          <w:proofErr w:type="spellStart"/>
          <w:proofErr w:type="gramStart"/>
          <w:r>
            <w:rPr>
              <w:rFonts w:ascii="Century Gothic" w:eastAsia="Century Gothic" w:hAnsi="Century Gothic" w:cs="Century Gothic"/>
              <w:b/>
              <w:color w:val="808080"/>
              <w:sz w:val="16"/>
              <w:szCs w:val="16"/>
            </w:rPr>
            <w:t>sv</w:t>
          </w:r>
          <w:proofErr w:type="spellEnd"/>
          <w:proofErr w:type="gramEnd"/>
          <w:r>
            <w:rPr>
              <w:rFonts w:ascii="Century Gothic" w:eastAsia="Century Gothic" w:hAnsi="Century Gothic" w:cs="Century Gothic"/>
              <w:b/>
              <w:color w:val="808080"/>
              <w:sz w:val="16"/>
              <w:szCs w:val="16"/>
            </w:rPr>
            <w:t xml:space="preserve"> contact</w:t>
          </w:r>
        </w:p>
        <w:p w14:paraId="06BF655A" w14:textId="77777777" w:rsidR="00435BDC" w:rsidRDefault="002617F7">
          <w:pPr>
            <w:pBdr>
              <w:top w:val="nil"/>
              <w:left w:val="nil"/>
              <w:bottom w:val="nil"/>
              <w:right w:val="nil"/>
              <w:between w:val="nil"/>
            </w:pBdr>
            <w:tabs>
              <w:tab w:val="center" w:pos="4536"/>
              <w:tab w:val="right" w:pos="9072"/>
            </w:tabs>
            <w:spacing w:after="0"/>
            <w:jc w:val="right"/>
            <w:rPr>
              <w:rFonts w:ascii="Century Gothic" w:eastAsia="Century Gothic" w:hAnsi="Century Gothic" w:cs="Century Gothic"/>
              <w:color w:val="808080"/>
              <w:sz w:val="16"/>
              <w:szCs w:val="16"/>
            </w:rPr>
          </w:pPr>
          <w:r>
            <w:rPr>
              <w:rFonts w:ascii="Century Gothic" w:eastAsia="Century Gothic" w:hAnsi="Century Gothic" w:cs="Century Gothic"/>
              <w:color w:val="808080"/>
              <w:sz w:val="16"/>
              <w:szCs w:val="16"/>
            </w:rPr>
            <w:t>Kromme Nieuwegracht 20</w:t>
          </w:r>
        </w:p>
        <w:p w14:paraId="779FD732" w14:textId="77777777" w:rsidR="00435BDC" w:rsidRDefault="002617F7">
          <w:pPr>
            <w:pBdr>
              <w:top w:val="nil"/>
              <w:left w:val="nil"/>
              <w:bottom w:val="nil"/>
              <w:right w:val="nil"/>
              <w:between w:val="nil"/>
            </w:pBdr>
            <w:tabs>
              <w:tab w:val="center" w:pos="4536"/>
              <w:tab w:val="right" w:pos="9072"/>
            </w:tabs>
            <w:spacing w:after="0"/>
            <w:jc w:val="right"/>
            <w:rPr>
              <w:rFonts w:ascii="Century Gothic" w:eastAsia="Century Gothic" w:hAnsi="Century Gothic" w:cs="Century Gothic"/>
              <w:color w:val="808080"/>
              <w:sz w:val="16"/>
              <w:szCs w:val="16"/>
            </w:rPr>
          </w:pPr>
          <w:r>
            <w:rPr>
              <w:rFonts w:ascii="Century Gothic" w:eastAsia="Century Gothic" w:hAnsi="Century Gothic" w:cs="Century Gothic"/>
              <w:color w:val="808080"/>
              <w:sz w:val="16"/>
              <w:szCs w:val="16"/>
            </w:rPr>
            <w:t>3512 HH Utrecht</w:t>
          </w:r>
        </w:p>
        <w:p w14:paraId="4A0FA13E" w14:textId="77777777" w:rsidR="00435BDC" w:rsidRDefault="002617F7">
          <w:pPr>
            <w:pBdr>
              <w:top w:val="nil"/>
              <w:left w:val="nil"/>
              <w:bottom w:val="nil"/>
              <w:right w:val="nil"/>
              <w:between w:val="nil"/>
            </w:pBdr>
            <w:tabs>
              <w:tab w:val="center" w:pos="4536"/>
              <w:tab w:val="right" w:pos="9072"/>
            </w:tabs>
            <w:spacing w:after="0"/>
            <w:jc w:val="right"/>
            <w:rPr>
              <w:rFonts w:ascii="Century Gothic" w:eastAsia="Century Gothic" w:hAnsi="Century Gothic" w:cs="Century Gothic"/>
              <w:color w:val="808080"/>
              <w:sz w:val="16"/>
              <w:szCs w:val="16"/>
            </w:rPr>
          </w:pPr>
          <w:proofErr w:type="gramStart"/>
          <w:r>
            <w:rPr>
              <w:rFonts w:ascii="Century Gothic" w:eastAsia="Century Gothic" w:hAnsi="Century Gothic" w:cs="Century Gothic"/>
              <w:color w:val="808080"/>
              <w:sz w:val="16"/>
              <w:szCs w:val="16"/>
            </w:rPr>
            <w:t>www.svcontact.nl</w:t>
          </w:r>
          <w:proofErr w:type="gramEnd"/>
        </w:p>
      </w:tc>
    </w:tr>
  </w:tbl>
  <w:p w14:paraId="0C1BAD64" w14:textId="77777777" w:rsidR="00435BDC" w:rsidRDefault="002617F7">
    <w:pPr>
      <w:pBdr>
        <w:top w:val="nil"/>
        <w:left w:val="nil"/>
        <w:bottom w:val="nil"/>
        <w:right w:val="nil"/>
        <w:between w:val="nil"/>
      </w:pBdr>
      <w:tabs>
        <w:tab w:val="center" w:pos="4536"/>
        <w:tab w:val="right" w:pos="9072"/>
      </w:tabs>
      <w:spacing w:after="0" w:line="240" w:lineRule="auto"/>
      <w:rPr>
        <w:rFonts w:ascii="Tahoma" w:eastAsia="Tahoma" w:hAnsi="Tahoma" w:cs="Tahoma"/>
        <w:color w:val="808080"/>
        <w:sz w:val="18"/>
        <w:szCs w:val="18"/>
      </w:rPr>
    </w:pPr>
    <w:r>
      <w:rPr>
        <w:rFonts w:ascii="Tahoma" w:eastAsia="Tahoma" w:hAnsi="Tahoma" w:cs="Tahoma"/>
        <w:color w:val="808080"/>
        <w:sz w:val="18"/>
        <w:szCs w:val="18"/>
      </w:rPr>
      <w:t xml:space="preserve">                              </w:t>
    </w:r>
    <w:r>
      <w:rPr>
        <w:rFonts w:ascii="Tahoma" w:eastAsia="Tahoma" w:hAnsi="Tahoma" w:cs="Tahoma"/>
        <w:color w:val="808080"/>
        <w:sz w:val="18"/>
        <w:szCs w:val="18"/>
      </w:rPr>
      <w:tab/>
    </w:r>
    <w:r>
      <w:rPr>
        <w:noProof/>
      </w:rPr>
      <mc:AlternateContent>
        <mc:Choice Requires="wps">
          <w:drawing>
            <wp:anchor distT="4294967294" distB="4294967294" distL="114300" distR="114300" simplePos="0" relativeHeight="251660288" behindDoc="0" locked="0" layoutInCell="1" hidden="0" allowOverlap="1" wp14:anchorId="07B6425A" wp14:editId="761C2AC4">
              <wp:simplePos x="0" y="0"/>
              <wp:positionH relativeFrom="column">
                <wp:posOffset>1</wp:posOffset>
              </wp:positionH>
              <wp:positionV relativeFrom="paragraph">
                <wp:posOffset>119395</wp:posOffset>
              </wp:positionV>
              <wp:extent cx="5838825" cy="22225"/>
              <wp:effectExtent l="0" t="0" r="0" b="0"/>
              <wp:wrapNone/>
              <wp:docPr id="8" name="Rechte verbindingslijn met pijl 8"/>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6B373341" id="_x0000_t32" coordsize="21600,21600" o:spt="32" o:oned="t" path="m,l21600,21600e" filled="f">
              <v:path arrowok="t" fillok="f" o:connecttype="none"/>
              <o:lock v:ext="edit" shapetype="t"/>
            </v:shapetype>
            <v:shape id="Rechte verbindingslijn met pijl 8" o:spid="_x0000_s1026" type="#_x0000_t32" style="position:absolute;margin-left:0;margin-top:9.4pt;width:459.75pt;height:1.75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">
              <v:stroke startarrowwidth="narrow" startarrowlength="short" endarrowwidth="narrow" endarrowlength="short"/>
            </v:shape>
          </w:pict>
        </mc:Fallback>
      </mc:AlternateContent>
    </w:r>
  </w:p>
  <w:p w14:paraId="1CD78177" w14:textId="0E3BE0FC" w:rsidR="00435BDC" w:rsidRPr="00AD4A57" w:rsidRDefault="002617F7" w:rsidP="00AD4A57">
    <w:pPr>
      <w:pBdr>
        <w:top w:val="nil"/>
        <w:left w:val="nil"/>
        <w:bottom w:val="nil"/>
        <w:right w:val="nil"/>
        <w:between w:val="nil"/>
      </w:pBdr>
      <w:tabs>
        <w:tab w:val="center" w:pos="4536"/>
        <w:tab w:val="right" w:pos="9072"/>
      </w:tabs>
      <w:spacing w:after="0" w:line="240" w:lineRule="auto"/>
      <w:jc w:val="center"/>
      <w:rPr>
        <w:rFonts w:ascii="Century Gothic" w:eastAsia="Century Gothic" w:hAnsi="Century Gothic" w:cs="Century Gothic"/>
        <w:b/>
        <w:color w:val="000000"/>
        <w:sz w:val="24"/>
        <w:szCs w:val="24"/>
      </w:rPr>
    </w:pPr>
    <w:r w:rsidRPr="00AD4A57">
      <w:rPr>
        <w:rFonts w:ascii="Century Gothic" w:eastAsia="Century Gothic" w:hAnsi="Century Gothic" w:cs="Century Gothic"/>
        <w:b/>
        <w:color w:val="000000"/>
        <w:sz w:val="24"/>
        <w:szCs w:val="24"/>
      </w:rPr>
      <w:t xml:space="preserve">- </w:t>
    </w:r>
    <w:r w:rsidR="00485ED5">
      <w:rPr>
        <w:rFonts w:ascii="Century Gothic" w:eastAsia="Candara" w:hAnsi="Century Gothic" w:cs="Candara"/>
        <w:b/>
        <w:color w:val="000000"/>
        <w:sz w:val="24"/>
        <w:szCs w:val="24"/>
      </w:rPr>
      <w:t>Uitschrijfformulier</w:t>
    </w:r>
    <w:r w:rsidRPr="00AD4A57">
      <w:rPr>
        <w:rFonts w:ascii="Century Gothic" w:eastAsia="Candara" w:hAnsi="Century Gothic" w:cs="Candara"/>
        <w:b/>
        <w:color w:val="000000"/>
        <w:sz w:val="24"/>
        <w:szCs w:val="24"/>
      </w:rPr>
      <w:t xml:space="preserve"> 202</w:t>
    </w:r>
    <w:r w:rsidR="008C6428">
      <w:rPr>
        <w:rFonts w:ascii="Century Gothic" w:eastAsia="Candara" w:hAnsi="Century Gothic" w:cs="Candara"/>
        <w:b/>
        <w:color w:val="000000"/>
        <w:sz w:val="24"/>
        <w:szCs w:val="24"/>
      </w:rPr>
      <w:t>3</w:t>
    </w:r>
    <w:r w:rsidRPr="00AD4A57">
      <w:rPr>
        <w:rFonts w:ascii="Century Gothic" w:eastAsia="Candara" w:hAnsi="Century Gothic" w:cs="Candara"/>
        <w:b/>
        <w:color w:val="000000"/>
        <w:sz w:val="24"/>
        <w:szCs w:val="24"/>
      </w:rPr>
      <w:t>-202</w:t>
    </w:r>
    <w:r w:rsidR="008C6428">
      <w:rPr>
        <w:rFonts w:ascii="Century Gothic" w:eastAsia="Candara" w:hAnsi="Century Gothic" w:cs="Candara"/>
        <w:b/>
        <w:color w:val="000000"/>
        <w:sz w:val="24"/>
        <w:szCs w:val="24"/>
      </w:rPr>
      <w:t>4</w:t>
    </w:r>
    <w:r w:rsidRPr="00AD4A57">
      <w:rPr>
        <w:rFonts w:ascii="Century Gothic" w:eastAsia="Century Gothic" w:hAnsi="Century Gothic" w:cs="Century Gothic"/>
        <w:b/>
        <w:color w:val="000000"/>
        <w:sz w:val="24"/>
        <w:szCs w:val="24"/>
      </w:rPr>
      <w:t xml:space="preserve"> -</w:t>
    </w:r>
  </w:p>
  <w:p w14:paraId="128E652F" w14:textId="77777777" w:rsidR="00435BDC" w:rsidRDefault="00435BD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100"/>
    <w:multiLevelType w:val="multilevel"/>
    <w:tmpl w:val="6E02AE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067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BB"/>
    <w:rsid w:val="002617F7"/>
    <w:rsid w:val="00350E93"/>
    <w:rsid w:val="003C0C81"/>
    <w:rsid w:val="00425DA1"/>
    <w:rsid w:val="00435BDC"/>
    <w:rsid w:val="00485ED5"/>
    <w:rsid w:val="004C0E04"/>
    <w:rsid w:val="004E3AA2"/>
    <w:rsid w:val="0065422E"/>
    <w:rsid w:val="00682153"/>
    <w:rsid w:val="008C6428"/>
    <w:rsid w:val="009D5BBD"/>
    <w:rsid w:val="00AE2DE1"/>
    <w:rsid w:val="00C36D78"/>
    <w:rsid w:val="00C836B1"/>
    <w:rsid w:val="00CD2BCB"/>
    <w:rsid w:val="00D15021"/>
    <w:rsid w:val="00DD1496"/>
    <w:rsid w:val="00EA78BB"/>
    <w:rsid w:val="00FA1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3890B"/>
  <w15:chartTrackingRefBased/>
  <w15:docId w15:val="{3929B498-1431-4327-86B7-FE18FA96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78BB"/>
    <w:pPr>
      <w:spacing w:after="200" w:line="276" w:lineRule="auto"/>
    </w:pPr>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A78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78BB"/>
    <w:rPr>
      <w:rFonts w:ascii="Calibri" w:eastAsia="Calibri" w:hAnsi="Calibri" w:cs="Calibri"/>
      <w:lang w:eastAsia="nl-NL"/>
    </w:rPr>
  </w:style>
  <w:style w:type="paragraph" w:styleId="Koptekst">
    <w:name w:val="header"/>
    <w:basedOn w:val="Standaard"/>
    <w:link w:val="KoptekstChar"/>
    <w:uiPriority w:val="99"/>
    <w:unhideWhenUsed/>
    <w:rsid w:val="00EA78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78BB"/>
    <w:rPr>
      <w:rFonts w:ascii="Calibri" w:eastAsia="Calibri" w:hAnsi="Calibri" w:cs="Calibri"/>
      <w:lang w:eastAsia="nl-NL"/>
    </w:rPr>
  </w:style>
  <w:style w:type="character" w:styleId="Hyperlink">
    <w:name w:val="Hyperlink"/>
    <w:uiPriority w:val="99"/>
    <w:unhideWhenUsed/>
    <w:rsid w:val="00485E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s@svcontac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 Nolten</dc:creator>
  <cp:keywords/>
  <dc:description/>
  <cp:lastModifiedBy>Kusters, E.V. (Emma)</cp:lastModifiedBy>
  <cp:revision>3</cp:revision>
  <dcterms:created xsi:type="dcterms:W3CDTF">2023-10-16T17:08:00Z</dcterms:created>
  <dcterms:modified xsi:type="dcterms:W3CDTF">2023-10-17T15:27:00Z</dcterms:modified>
</cp:coreProperties>
</file>